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400" w:beforeAutospacing="0" w:after="120" w:afterAutospacing="0" w:line="288" w:lineRule="auto"/>
        <w:jc w:val="center"/>
        <w:textAlignment w:val="auto"/>
        <w:rPr>
          <w:sz w:val="22"/>
          <w:szCs w:val="16"/>
        </w:rPr>
      </w:pPr>
      <w:r>
        <w:rPr>
          <w:rFonts w:ascii="Arial" w:hAnsi="Arial" w:cs="Arial"/>
          <w:i w:val="0"/>
          <w:iCs w:val="0"/>
          <w:color w:val="000000"/>
          <w:sz w:val="28"/>
          <w:szCs w:val="28"/>
          <w:u w:val="none"/>
          <w:vertAlign w:val="baseline"/>
        </w:rPr>
        <w:t xml:space="preserve">Peterica vrhunskih oblikovalcev, ki bo podeljevala </w:t>
      </w:r>
      <w:r>
        <w:rPr>
          <w:rFonts w:hint="default" w:ascii="Arial" w:hAnsi="Arial" w:cs="Arial"/>
          <w:i w:val="0"/>
          <w:iCs w:val="0"/>
          <w:color w:val="000000"/>
          <w:sz w:val="28"/>
          <w:szCs w:val="28"/>
          <w:u w:val="none"/>
          <w:vertAlign w:val="baseline"/>
        </w:rPr>
        <w:br w:type="textWrapping"/>
      </w:r>
      <w:r>
        <w:rPr>
          <w:rFonts w:hint="default" w:ascii="Arial" w:hAnsi="Arial" w:cs="Arial"/>
          <w:i w:val="0"/>
          <w:iCs w:val="0"/>
          <w:color w:val="000000"/>
          <w:sz w:val="28"/>
          <w:szCs w:val="28"/>
          <w:u w:val="none"/>
          <w:vertAlign w:val="baseline"/>
        </w:rPr>
        <w:t>nagrade Brumen, se predstavlja v Kinu Šiška</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iCs/>
          <w:color w:val="000000"/>
          <w:sz w:val="20"/>
          <w:szCs w:val="20"/>
          <w:u w:val="none"/>
          <w:vertAlign w:val="baseline"/>
        </w:rPr>
        <w:t>10. bienale slovenskega oblikovanja Brumen bo predstavil najboljše projekte zadnjih dveh let</w:t>
      </w:r>
    </w:p>
    <w:p>
      <w:pPr>
        <w:keepNext w:val="0"/>
        <w:keepLines w:val="0"/>
        <w:pageBreakBefore w:val="0"/>
        <w:widowControl/>
        <w:suppressLineNumbers w:val="0"/>
        <w:kinsoku/>
        <w:wordWrap/>
        <w:overflowPunct/>
        <w:topLinePunct w:val="0"/>
        <w:autoSpaceDE/>
        <w:autoSpaceDN/>
        <w:bidi w:val="0"/>
        <w:adjustRightInd/>
        <w:snapToGrid/>
        <w:spacing w:after="240" w:afterAutospacing="0"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 xml:space="preserve">Ljubljana, 1. marec: </w:t>
      </w:r>
      <w:r>
        <w:rPr>
          <w:rFonts w:hint="default" w:ascii="Arial" w:hAnsi="Arial" w:cs="Arial"/>
          <w:b/>
          <w:bCs/>
          <w:i w:val="0"/>
          <w:iCs w:val="0"/>
          <w:color w:val="000000"/>
          <w:sz w:val="20"/>
          <w:szCs w:val="20"/>
          <w:u w:val="none"/>
          <w:vertAlign w:val="baseline"/>
        </w:rPr>
        <w:t xml:space="preserve">Mednarodna konferenca 10. bienala Brumen bo 10. marca od blizu predstavila Mirka Ilića, Violaine Orsoni, Sama Ačka, Francesca Franchija ter Michaela C Placea: žirante, ki bodo odločali o prejemnikih najvišjih nacionalnih priznanj na področju oblikovanja, in ki bodo v predavanjih ter pogovoru razkrili svoj pogled to, kaj je danes v oblikovanju bistveno, in kakšno oblikovanje bomo potrebovali, da zgradimo svet, ki je lepši od današnjega. Opus Mirka Ilića bo dan pred tem predstavljen še na razstavi v Mestni hiši, njegov aktivistični projekt </w:t>
      </w:r>
      <w:r>
        <w:rPr>
          <w:rFonts w:hint="default" w:ascii="Arial" w:hAnsi="Arial" w:cs="Arial"/>
          <w:b/>
          <w:bCs/>
          <w:i/>
          <w:iCs/>
          <w:color w:val="000000"/>
          <w:sz w:val="20"/>
          <w:szCs w:val="20"/>
          <w:u w:val="none"/>
          <w:vertAlign w:val="baseline"/>
        </w:rPr>
        <w:t>Strpnost</w:t>
      </w:r>
      <w:r>
        <w:rPr>
          <w:rFonts w:hint="default" w:ascii="Arial" w:hAnsi="Arial" w:cs="Arial"/>
          <w:b/>
          <w:bCs/>
          <w:i w:val="0"/>
          <w:iCs w:val="0"/>
          <w:color w:val="000000"/>
          <w:sz w:val="20"/>
          <w:szCs w:val="20"/>
          <w:u w:val="none"/>
          <w:vertAlign w:val="baseline"/>
        </w:rPr>
        <w:t xml:space="preserve"> pa bo na ogled na Kongresnem trgu.</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Projekti, prijavljeni na 10. bienale Brumen, so nastajali v dveh prelomnih letih, in zdi se, da bodo krize ključno oblikovale tudi te, ki nastajajo zdaj. Kljub temu da oblikovanje ne zmore vedno ponuditi odgovorov, pa ima moč, da sporočila nese dlje, kot seže le beseda. Mirko Ilić, Violaine Orsoni, Samo Ačko, Francesco Franchi in Michael C Place bodo vsak s svojim predavanjem ter v pogovoru z Zalo Velkavrh (Prostorož) predstavili teme, ki jih prepoznavajo kot ključne za oblikovanje v današnjem svetu.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 xml:space="preserve">Mirko Ilić (ZDA) je eden najbolj znanih oblikovalcev na svetu: rojen v Bosni, kjer je kot umetniški vodja ključno oblikoval kulturniško sceno v 70ih in 80ih, nato pa z inovativnim oblikovanjem mnenjskih strani </w:t>
      </w:r>
      <w:r>
        <w:rPr>
          <w:rFonts w:hint="default" w:ascii="Arial" w:hAnsi="Arial" w:cs="Arial"/>
          <w:i/>
          <w:iCs/>
          <w:color w:val="000000"/>
          <w:sz w:val="20"/>
          <w:szCs w:val="20"/>
          <w:u w:val="none"/>
          <w:vertAlign w:val="baseline"/>
        </w:rPr>
        <w:t>New York Timesa</w:t>
      </w:r>
      <w:r>
        <w:rPr>
          <w:rFonts w:hint="default" w:ascii="Arial" w:hAnsi="Arial" w:cs="Arial"/>
          <w:i w:val="0"/>
          <w:iCs w:val="0"/>
          <w:color w:val="000000"/>
          <w:sz w:val="20"/>
          <w:szCs w:val="20"/>
          <w:u w:val="none"/>
          <w:vertAlign w:val="baseline"/>
        </w:rPr>
        <w:t xml:space="preserve"> premikal mejnike dotlej domišljenega preloma dnevnega časopisja. Njegova dela hranijo v MoMi, pri nas pa se bo predstavil s svojim aktivističnim projektom </w:t>
      </w:r>
      <w:r>
        <w:rPr>
          <w:rFonts w:hint="default" w:ascii="Arial" w:hAnsi="Arial" w:cs="Arial"/>
          <w:i/>
          <w:iCs/>
          <w:color w:val="000000"/>
          <w:sz w:val="20"/>
          <w:szCs w:val="20"/>
          <w:u w:val="none"/>
          <w:vertAlign w:val="baseline"/>
        </w:rPr>
        <w:t>Strpnost</w:t>
      </w:r>
      <w:r>
        <w:rPr>
          <w:rFonts w:hint="default" w:ascii="Arial" w:hAnsi="Arial" w:cs="Arial"/>
          <w:i w:val="0"/>
          <w:iCs w:val="0"/>
          <w:color w:val="000000"/>
          <w:sz w:val="20"/>
          <w:szCs w:val="20"/>
          <w:u w:val="none"/>
          <w:vertAlign w:val="baseline"/>
        </w:rPr>
        <w:t xml:space="preserve"> (</w:t>
      </w:r>
      <w:r>
        <w:rPr>
          <w:rFonts w:hint="default" w:ascii="Arial" w:hAnsi="Arial" w:cs="Arial"/>
          <w:i/>
          <w:iCs/>
          <w:color w:val="000000"/>
          <w:sz w:val="20"/>
          <w:szCs w:val="20"/>
          <w:u w:val="none"/>
          <w:vertAlign w:val="baseline"/>
        </w:rPr>
        <w:t>Tolerance</w:t>
      </w:r>
      <w:r>
        <w:rPr>
          <w:rFonts w:hint="default" w:ascii="Arial" w:hAnsi="Arial" w:cs="Arial"/>
          <w:i w:val="0"/>
          <w:iCs w:val="0"/>
          <w:color w:val="000000"/>
          <w:sz w:val="20"/>
          <w:szCs w:val="20"/>
          <w:u w:val="none"/>
          <w:vertAlign w:val="baseline"/>
        </w:rPr>
        <w:t xml:space="preserve">), lastno razstavo </w:t>
      </w:r>
      <w:r>
        <w:rPr>
          <w:rFonts w:hint="default" w:ascii="Arial" w:hAnsi="Arial" w:cs="Arial"/>
          <w:i/>
          <w:iCs/>
          <w:color w:val="000000"/>
          <w:sz w:val="20"/>
          <w:szCs w:val="20"/>
          <w:u w:val="none"/>
          <w:vertAlign w:val="baseline"/>
        </w:rPr>
        <w:t>Iz zgodovine človeške neumnosti – Oblikovalska zgodovina sveta</w:t>
      </w:r>
      <w:r>
        <w:rPr>
          <w:rFonts w:hint="default" w:ascii="Arial" w:hAnsi="Arial" w:cs="Arial"/>
          <w:i w:val="0"/>
          <w:iCs w:val="0"/>
          <w:color w:val="000000"/>
          <w:sz w:val="20"/>
          <w:szCs w:val="20"/>
          <w:u w:val="none"/>
          <w:vertAlign w:val="baseline"/>
        </w:rPr>
        <w:t xml:space="preserve"> ter v predavanju, ki bo naslovilo simbole sovraštva.</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 xml:space="preserve">Francesco Franchi (IT) je namestnik urednika </w:t>
      </w:r>
      <w:r>
        <w:rPr>
          <w:rFonts w:hint="default" w:ascii="Arial" w:hAnsi="Arial" w:cs="Arial"/>
          <w:i/>
          <w:iCs/>
          <w:color w:val="000000"/>
          <w:sz w:val="20"/>
          <w:szCs w:val="20"/>
          <w:u w:val="none"/>
          <w:vertAlign w:val="baseline"/>
        </w:rPr>
        <w:t>La Repubblica</w:t>
      </w:r>
      <w:r>
        <w:rPr>
          <w:rFonts w:hint="default" w:ascii="Arial" w:hAnsi="Arial" w:cs="Arial"/>
          <w:i w:val="0"/>
          <w:iCs w:val="0"/>
          <w:color w:val="000000"/>
          <w:sz w:val="20"/>
          <w:szCs w:val="20"/>
          <w:u w:val="none"/>
          <w:vertAlign w:val="baseline"/>
        </w:rPr>
        <w:t>, z grafičnim novinarstvom se ukvarja že svojo celotno (zelo zvenečo) kariero. V dobi, ko svet pretresajo neprecedenčni dogodki, skrbi za verodostojen prikaz vizualizacij podatkov, ki mu italijanska javnost implicitno zaupa.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Michael C Place (ZK) je nekdanji član legendarnega studia The Designers Republic, ki je zaslovel s kultno igro Wipeout, kot predstavnik severnoangleške scene pa je bil vpet v underground kulturo z založbo Bite It! Trevorja Jacksona. Čeprav dela za naročnike, kot je Nike, je njegov pristop ostal nespremenjeno alter.</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Violaine Orsoni (FR) je polovica oblikovalskega dua s partnerjem Jérémyjem Schneiderjem, njune elegantne črkovne vrste ter prefinjen, visokoestetiziran pristop k oblikovanju celostnih podob in publikacij so na daleč prepoznavne.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 xml:space="preserve">Samo Ačko (SI), nekdanji likovni urednik časopisa </w:t>
      </w:r>
      <w:r>
        <w:rPr>
          <w:rFonts w:hint="default" w:ascii="Arial" w:hAnsi="Arial" w:cs="Arial"/>
          <w:i/>
          <w:iCs/>
          <w:color w:val="000000"/>
          <w:sz w:val="20"/>
          <w:szCs w:val="20"/>
          <w:u w:val="none"/>
          <w:vertAlign w:val="baseline"/>
        </w:rPr>
        <w:t>Dnevnik</w:t>
      </w:r>
      <w:r>
        <w:rPr>
          <w:rFonts w:hint="default" w:ascii="Arial" w:hAnsi="Arial" w:cs="Arial"/>
          <w:i w:val="0"/>
          <w:iCs w:val="0"/>
          <w:color w:val="000000"/>
          <w:sz w:val="20"/>
          <w:szCs w:val="20"/>
          <w:u w:val="none"/>
          <w:vertAlign w:val="baseline"/>
        </w:rPr>
        <w:t>, je danes vodja oblikovanja pri podjetju Better. Razvija rešitve, ki medicinskemu osebju pomagajo čim manj časa preživeti ob vnosu podatkov, da jim ga čim več ostane za nego pacientov.</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 xml:space="preserve">V času konference bo v potekal tudi </w:t>
      </w:r>
      <w:r>
        <w:rPr>
          <w:rFonts w:hint="default" w:ascii="Arial" w:hAnsi="Arial" w:cs="Arial"/>
          <w:i w:val="0"/>
          <w:iCs w:val="0"/>
          <w:color w:val="000000"/>
          <w:sz w:val="20"/>
          <w:szCs w:val="20"/>
          <w:u w:val="none"/>
          <w:vertAlign w:val="baseline"/>
          <w:lang w:val="en-US"/>
        </w:rPr>
        <w:t xml:space="preserve">mali knjižni </w:t>
      </w:r>
      <w:bookmarkStart w:id="0" w:name="_GoBack"/>
      <w:bookmarkEnd w:id="0"/>
      <w:r>
        <w:rPr>
          <w:rFonts w:hint="default" w:ascii="Arial" w:hAnsi="Arial" w:cs="Arial"/>
          <w:i w:val="0"/>
          <w:iCs w:val="0"/>
          <w:color w:val="000000"/>
          <w:sz w:val="20"/>
          <w:szCs w:val="20"/>
          <w:u w:val="none"/>
          <w:vertAlign w:val="baseline"/>
        </w:rPr>
        <w:t>sejem s selekcijo nedavno izdanih in odlično oblikovanih publikacij po izboru Zorana Pungerčarja, po zaključku pa sledi DJ program RotorMotor.</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Dela, ki jih bo izbrala mednarodna žirija, bodo na ogled v Narodni galeriji, kjer se bo 13. aprila odvila tudi podelitev nagrad najbolje oblikovanim projektom.</w:t>
      </w:r>
    </w:p>
    <w:p>
      <w:pPr>
        <w:keepNext w:val="0"/>
        <w:keepLines w:val="0"/>
        <w:pageBreakBefore w:val="0"/>
        <w:widowControl/>
        <w:suppressLineNumbers w:val="0"/>
        <w:kinsoku/>
        <w:wordWrap/>
        <w:overflowPunct/>
        <w:topLinePunct w:val="0"/>
        <w:autoSpaceDE/>
        <w:autoSpaceDN/>
        <w:bidi w:val="0"/>
        <w:adjustRightInd/>
        <w:snapToGrid/>
        <w:spacing w:after="240" w:afterAutospacing="0" w:line="288" w:lineRule="auto"/>
        <w:jc w:val="left"/>
        <w:textAlignment w:val="auto"/>
        <w:rPr>
          <w:sz w:val="16"/>
          <w:szCs w:val="16"/>
        </w:rPr>
      </w:pP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r>
        <w:rPr>
          <w:rFonts w:ascii="SimSun" w:hAnsi="SimSun" w:eastAsia="SimSun" w:cs="SimSun"/>
          <w:b w:val="0"/>
          <w:bCs w:val="0"/>
          <w:kern w:val="0"/>
          <w:sz w:val="21"/>
          <w:szCs w:val="21"/>
          <w:lang w:val="en-US" w:eastAsia="zh-CN" w:bidi="ar"/>
        </w:rPr>
        <w:br w:type="textWrapping"/>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lang w:val="en-US"/>
        </w:rPr>
      </w:pPr>
      <w:r>
        <w:rPr>
          <w:rFonts w:hint="default" w:ascii="Arial" w:hAnsi="Arial" w:cs="Arial"/>
          <w:i w:val="0"/>
          <w:iCs w:val="0"/>
          <w:color w:val="000000"/>
          <w:sz w:val="20"/>
          <w:szCs w:val="20"/>
          <w:u w:val="none"/>
          <w:vertAlign w:val="baseline"/>
          <w:lang w:val="en-US"/>
        </w:rPr>
        <w:t>Slikovni materiali:</w:t>
      </w:r>
      <w:r>
        <w:rPr>
          <w:rFonts w:hint="default" w:ascii="Arial" w:hAnsi="Arial" w:cs="Arial"/>
          <w:i w:val="0"/>
          <w:iCs w:val="0"/>
          <w:color w:val="000000"/>
          <w:sz w:val="20"/>
          <w:szCs w:val="20"/>
          <w:u w:val="none"/>
          <w:vertAlign w:val="baseline"/>
          <w:lang w:val="en-US"/>
        </w:rPr>
        <w:br w:type="textWrapping"/>
      </w:r>
      <w:r>
        <w:rPr>
          <w:rFonts w:hint="default" w:ascii="Arial" w:hAnsi="Arial" w:cs="Arial"/>
          <w:i w:val="0"/>
          <w:iCs w:val="0"/>
          <w:color w:val="000000"/>
          <w:sz w:val="20"/>
          <w:szCs w:val="20"/>
          <w:u w:val="none"/>
          <w:vertAlign w:val="baseline"/>
          <w:lang w:val="en-US"/>
        </w:rPr>
        <w:fldChar w:fldCharType="begin"/>
      </w:r>
      <w:r>
        <w:rPr>
          <w:rFonts w:hint="default" w:ascii="Arial" w:hAnsi="Arial" w:cs="Arial"/>
          <w:i w:val="0"/>
          <w:iCs w:val="0"/>
          <w:color w:val="000000"/>
          <w:sz w:val="20"/>
          <w:szCs w:val="20"/>
          <w:u w:val="none"/>
          <w:vertAlign w:val="baseline"/>
          <w:lang w:val="en-US"/>
        </w:rPr>
        <w:instrText xml:space="preserve"> HYPERLINK "https://www.dropbox.com/sh/vx6zy48vyjk3fdz/AACeWWBYyq7BQ9DjlqOpAViNa?dl=0" </w:instrText>
      </w:r>
      <w:r>
        <w:rPr>
          <w:rFonts w:hint="default" w:ascii="Arial" w:hAnsi="Arial" w:cs="Arial"/>
          <w:i w:val="0"/>
          <w:iCs w:val="0"/>
          <w:color w:val="000000"/>
          <w:sz w:val="20"/>
          <w:szCs w:val="20"/>
          <w:u w:val="none"/>
          <w:vertAlign w:val="baseline"/>
          <w:lang w:val="en-US"/>
        </w:rPr>
        <w:fldChar w:fldCharType="separate"/>
      </w:r>
      <w:r>
        <w:rPr>
          <w:rStyle w:val="9"/>
          <w:rFonts w:hint="default" w:ascii="Arial" w:hAnsi="Arial" w:cs="Arial"/>
          <w:i w:val="0"/>
          <w:iCs w:val="0"/>
          <w:sz w:val="20"/>
          <w:szCs w:val="20"/>
          <w:vertAlign w:val="baseline"/>
          <w:lang w:val="en-US"/>
        </w:rPr>
        <w:t>Dropbox</w:t>
      </w:r>
      <w:r>
        <w:rPr>
          <w:rFonts w:hint="default" w:ascii="Arial" w:hAnsi="Arial" w:cs="Arial"/>
          <w:i w:val="0"/>
          <w:iCs w:val="0"/>
          <w:color w:val="000000"/>
          <w:sz w:val="20"/>
          <w:szCs w:val="20"/>
          <w:u w:val="none"/>
          <w:vertAlign w:val="baseline"/>
          <w:lang w:val="en-US"/>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 xml:space="preserve">Več informacij ter kontakt za intervjuje: </w:t>
      </w:r>
      <w:r>
        <w:rPr>
          <w:rFonts w:hint="default" w:ascii="Arial" w:hAnsi="Arial" w:cs="Arial"/>
          <w:i w:val="0"/>
          <w:iCs w:val="0"/>
          <w:color w:val="000000"/>
          <w:sz w:val="20"/>
          <w:szCs w:val="20"/>
          <w:u w:val="none"/>
          <w:vertAlign w:val="baseline"/>
        </w:rPr>
        <w:br w:type="textWrapping"/>
      </w:r>
      <w:r>
        <w:rPr>
          <w:rFonts w:hint="default" w:ascii="Arial" w:hAnsi="Arial" w:cs="Arial"/>
          <w:i w:val="0"/>
          <w:iCs w:val="0"/>
          <w:color w:val="000000"/>
          <w:sz w:val="20"/>
          <w:szCs w:val="20"/>
          <w:u w:val="none"/>
          <w:vertAlign w:val="baseline"/>
        </w:rPr>
        <w:t>Hana Cirman</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Vodja bienala Brumen</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040 471 458</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r>
        <w:rPr>
          <w:rFonts w:hint="default" w:ascii="Arial" w:hAnsi="Arial" w:cs="Arial"/>
          <w:i w:val="0"/>
          <w:iCs w:val="0"/>
          <w:color w:val="000000"/>
          <w:sz w:val="20"/>
          <w:szCs w:val="20"/>
          <w:u w:val="none"/>
          <w:vertAlign w:val="baseline"/>
        </w:rPr>
        <w:fldChar w:fldCharType="begin"/>
      </w:r>
      <w:r>
        <w:rPr>
          <w:rFonts w:hint="default" w:ascii="Arial" w:hAnsi="Arial" w:cs="Arial"/>
          <w:i w:val="0"/>
          <w:iCs w:val="0"/>
          <w:color w:val="000000"/>
          <w:sz w:val="20"/>
          <w:szCs w:val="20"/>
          <w:u w:val="none"/>
          <w:vertAlign w:val="baseline"/>
        </w:rPr>
        <w:instrText xml:space="preserve"> HYPERLINK "mailto:hana.cirman@brumen.org" </w:instrText>
      </w:r>
      <w:r>
        <w:rPr>
          <w:rFonts w:hint="default" w:ascii="Arial" w:hAnsi="Arial" w:cs="Arial"/>
          <w:i w:val="0"/>
          <w:iCs w:val="0"/>
          <w:color w:val="000000"/>
          <w:sz w:val="20"/>
          <w:szCs w:val="20"/>
          <w:u w:val="none"/>
          <w:vertAlign w:val="baseline"/>
        </w:rPr>
        <w:fldChar w:fldCharType="separate"/>
      </w:r>
      <w:r>
        <w:rPr>
          <w:rStyle w:val="9"/>
          <w:rFonts w:hint="default" w:ascii="Arial" w:hAnsi="Arial" w:cs="Arial"/>
          <w:i w:val="0"/>
          <w:iCs w:val="0"/>
          <w:sz w:val="20"/>
          <w:szCs w:val="20"/>
          <w:vertAlign w:val="baseline"/>
        </w:rPr>
        <w:t>hana.cirman@brumen.org</w:t>
      </w:r>
      <w:r>
        <w:rPr>
          <w:rFonts w:hint="default" w:ascii="Arial" w:hAnsi="Arial" w:cs="Arial"/>
          <w:i w:val="0"/>
          <w:iCs w:val="0"/>
          <w:color w:val="000000"/>
          <w:sz w:val="20"/>
          <w:szCs w:val="20"/>
          <w:u w:val="none"/>
          <w:vertAlign w:val="baseline"/>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ascii="Arial" w:hAnsi="Arial" w:cs="Arial"/>
          <w:i w:val="0"/>
          <w:iCs w:val="0"/>
          <w:color w:val="000000"/>
          <w:sz w:val="20"/>
          <w:szCs w:val="20"/>
          <w:u w:val="none"/>
          <w:vertAlign w:val="baseline"/>
          <w:lang w:val="en-US"/>
        </w:rPr>
      </w:pPr>
      <w:r>
        <w:rPr>
          <w:rFonts w:hint="default" w:ascii="Arial" w:hAnsi="Arial" w:cs="Arial"/>
          <w:i w:val="0"/>
          <w:iCs w:val="0"/>
          <w:color w:val="000000"/>
          <w:sz w:val="20"/>
          <w:szCs w:val="20"/>
          <w:u w:val="none"/>
          <w:vertAlign w:val="baseline"/>
          <w:lang w:val="en-US"/>
        </w:rPr>
        <w:fldChar w:fldCharType="begin"/>
      </w:r>
      <w:r>
        <w:rPr>
          <w:rFonts w:hint="default" w:ascii="Arial" w:hAnsi="Arial" w:cs="Arial"/>
          <w:i w:val="0"/>
          <w:iCs w:val="0"/>
          <w:color w:val="000000"/>
          <w:sz w:val="20"/>
          <w:szCs w:val="20"/>
          <w:u w:val="none"/>
          <w:vertAlign w:val="baseline"/>
          <w:lang w:val="en-US"/>
        </w:rPr>
        <w:instrText xml:space="preserve"> HYPERLINK "http://www.brumen.org" </w:instrText>
      </w:r>
      <w:r>
        <w:rPr>
          <w:rFonts w:hint="default" w:ascii="Arial" w:hAnsi="Arial" w:cs="Arial"/>
          <w:i w:val="0"/>
          <w:iCs w:val="0"/>
          <w:color w:val="000000"/>
          <w:sz w:val="20"/>
          <w:szCs w:val="20"/>
          <w:u w:val="none"/>
          <w:vertAlign w:val="baseline"/>
          <w:lang w:val="en-US"/>
        </w:rPr>
        <w:fldChar w:fldCharType="separate"/>
      </w:r>
      <w:r>
        <w:rPr>
          <w:rStyle w:val="9"/>
          <w:rFonts w:hint="default" w:ascii="Arial" w:hAnsi="Arial" w:cs="Arial"/>
          <w:i w:val="0"/>
          <w:iCs w:val="0"/>
          <w:sz w:val="20"/>
          <w:szCs w:val="20"/>
          <w:vertAlign w:val="baseline"/>
          <w:lang w:val="en-US"/>
        </w:rPr>
        <w:t>www.brumen.org</w:t>
      </w:r>
      <w:r>
        <w:rPr>
          <w:rStyle w:val="9"/>
          <w:rFonts w:hint="default" w:ascii="Arial" w:hAnsi="Arial" w:cs="Arial"/>
          <w:i w:val="0"/>
          <w:iCs w:val="0"/>
          <w:sz w:val="20"/>
          <w:szCs w:val="20"/>
          <w:vertAlign w:val="baseline"/>
          <w:lang w:val="en-US"/>
        </w:rPr>
        <w:br w:type="textWrapping"/>
      </w:r>
      <w:r>
        <w:rPr>
          <w:rFonts w:hint="default" w:ascii="Arial" w:hAnsi="Arial" w:cs="Arial"/>
          <w:i w:val="0"/>
          <w:iCs w:val="0"/>
          <w:color w:val="000000"/>
          <w:sz w:val="20"/>
          <w:szCs w:val="20"/>
          <w:u w:val="none"/>
          <w:vertAlign w:val="baseline"/>
          <w:lang w:val="en-US"/>
        </w:rPr>
        <w:fldChar w:fldCharType="end"/>
      </w:r>
      <w:r>
        <w:rPr>
          <w:rFonts w:hint="default" w:ascii="Arial" w:hAnsi="Arial" w:cs="Arial"/>
          <w:i w:val="0"/>
          <w:iCs w:val="0"/>
          <w:color w:val="000000"/>
          <w:sz w:val="20"/>
          <w:szCs w:val="20"/>
          <w:u w:val="none"/>
          <w:vertAlign w:val="baseline"/>
          <w:lang w:val="en-US"/>
        </w:rPr>
        <w:t xml:space="preserve">bienale.brumen.org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iCs/>
          <w:color w:val="000000"/>
          <w:sz w:val="20"/>
          <w:szCs w:val="20"/>
          <w:u w:val="none"/>
          <w:vertAlign w:val="baseline"/>
        </w:rPr>
        <w:t>V nadaljevanju dokumenta: življenjepisi, urnik prihajajočih dogodkov ter več o bienalu ter Fundaciji Brumen.</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b/>
          <w:bCs/>
          <w:i w:val="0"/>
          <w:iCs w:val="0"/>
          <w:color w:val="000000"/>
          <w:sz w:val="20"/>
          <w:szCs w:val="20"/>
          <w:u w:val="none"/>
          <w:vertAlign w:val="baseline"/>
        </w:rPr>
        <w:t>Življenjepisi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b w:val="0"/>
          <w:bCs w:val="0"/>
          <w:sz w:val="21"/>
          <w:szCs w:val="21"/>
          <w:u w:val="none"/>
        </w:rPr>
        <w:fldChar w:fldCharType="begin"/>
      </w:r>
      <w:r>
        <w:rPr>
          <w:b w:val="0"/>
          <w:bCs w:val="0"/>
          <w:sz w:val="21"/>
          <w:szCs w:val="21"/>
          <w:u w:val="none"/>
        </w:rPr>
        <w:instrText xml:space="preserve"> HYPERLINK "https://ghost.mirkoilic.com/" </w:instrText>
      </w:r>
      <w:r>
        <w:rPr>
          <w:b w:val="0"/>
          <w:bCs w:val="0"/>
          <w:sz w:val="21"/>
          <w:szCs w:val="21"/>
          <w:u w:val="none"/>
        </w:rPr>
        <w:fldChar w:fldCharType="separate"/>
      </w:r>
      <w:r>
        <w:rPr>
          <w:rStyle w:val="9"/>
          <w:rFonts w:hint="default" w:ascii="Arial" w:hAnsi="Arial" w:cs="Arial"/>
          <w:i w:val="0"/>
          <w:iCs w:val="0"/>
          <w:color w:val="1155CC"/>
          <w:sz w:val="20"/>
          <w:szCs w:val="20"/>
          <w:u w:val="single"/>
          <w:vertAlign w:val="baseline"/>
        </w:rPr>
        <w:t>Mirko Ilić</w:t>
      </w:r>
      <w:r>
        <w:rPr>
          <w:b w:val="0"/>
          <w:bCs w:val="0"/>
          <w:sz w:val="21"/>
          <w:szCs w:val="21"/>
          <w:u w:val="none"/>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 xml:space="preserve">V Evropi je risal stripe in ilustracije, bil umetniški vodja pri oblikovanju plakatov, knjig, vinilk. Leta 1991 je postal umetniški vodja mednarodne izdaje </w:t>
      </w:r>
      <w:r>
        <w:rPr>
          <w:rFonts w:hint="default" w:ascii="Arial" w:hAnsi="Arial" w:cs="Arial"/>
          <w:i/>
          <w:iCs/>
          <w:color w:val="000000"/>
          <w:sz w:val="20"/>
          <w:szCs w:val="20"/>
          <w:u w:val="none"/>
          <w:vertAlign w:val="baseline"/>
        </w:rPr>
        <w:t>Time Magazine</w:t>
      </w:r>
      <w:r>
        <w:rPr>
          <w:rFonts w:hint="default" w:ascii="Arial" w:hAnsi="Arial" w:cs="Arial"/>
          <w:i w:val="0"/>
          <w:iCs w:val="0"/>
          <w:color w:val="000000"/>
          <w:sz w:val="20"/>
          <w:szCs w:val="20"/>
          <w:u w:val="none"/>
          <w:vertAlign w:val="baseline"/>
        </w:rPr>
        <w:t xml:space="preserve">, naslednje leto pa mnenjskih strani </w:t>
      </w:r>
      <w:r>
        <w:rPr>
          <w:rFonts w:hint="default" w:ascii="Arial" w:hAnsi="Arial" w:cs="Arial"/>
          <w:i/>
          <w:iCs/>
          <w:color w:val="000000"/>
          <w:sz w:val="20"/>
          <w:szCs w:val="20"/>
          <w:u w:val="none"/>
          <w:vertAlign w:val="baseline"/>
        </w:rPr>
        <w:t>New York Timesa</w:t>
      </w:r>
      <w:r>
        <w:rPr>
          <w:rFonts w:hint="default" w:ascii="Arial" w:hAnsi="Arial" w:cs="Arial"/>
          <w:i w:val="0"/>
          <w:iCs w:val="0"/>
          <w:color w:val="000000"/>
          <w:sz w:val="20"/>
          <w:szCs w:val="20"/>
          <w:u w:val="none"/>
          <w:vertAlign w:val="baseline"/>
        </w:rPr>
        <w:t xml:space="preserve">. 1995 je ustanovil svoj studio, Mirko Ilic Corp, kjer dela s širokim spektrom naročnikov, od neprofitnih organizacij do luksuznih ponudnikov. Njegova dela so v zbirkah muzejev, kot so Smithsonian, MoMA San Francisco in MoMA New York. Z Miltonom Glaserjem je soavtor knjige </w:t>
      </w:r>
      <w:r>
        <w:rPr>
          <w:rFonts w:hint="default" w:ascii="Arial" w:hAnsi="Arial" w:cs="Arial"/>
          <w:i/>
          <w:iCs/>
          <w:color w:val="000000"/>
          <w:sz w:val="20"/>
          <w:szCs w:val="20"/>
          <w:u w:val="none"/>
          <w:vertAlign w:val="baseline"/>
        </w:rPr>
        <w:t>The Design of Dissent</w:t>
      </w:r>
      <w:r>
        <w:rPr>
          <w:rFonts w:hint="default" w:ascii="Arial" w:hAnsi="Arial" w:cs="Arial"/>
          <w:i w:val="0"/>
          <w:iCs w:val="0"/>
          <w:color w:val="000000"/>
          <w:sz w:val="20"/>
          <w:szCs w:val="20"/>
          <w:u w:val="none"/>
          <w:vertAlign w:val="baseline"/>
        </w:rPr>
        <w:t>, s Stevenom Hellerjem je spisal 10 knjig, po vsem svetu organizira in kurira razstave, najbolj znana je Tolerance Poster Show, ki je bila na ogled že več kot 130-krat. Na School of Visual Arts v New Yorku na podiplomskem študiju poučuje ilustracijo.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b w:val="0"/>
          <w:bCs w:val="0"/>
          <w:sz w:val="21"/>
          <w:szCs w:val="21"/>
          <w:u w:val="none"/>
        </w:rPr>
        <w:fldChar w:fldCharType="begin"/>
      </w:r>
      <w:r>
        <w:rPr>
          <w:b w:val="0"/>
          <w:bCs w:val="0"/>
          <w:sz w:val="21"/>
          <w:szCs w:val="21"/>
          <w:u w:val="none"/>
        </w:rPr>
        <w:instrText xml:space="preserve"> HYPERLINK "https://www.studio.build/" </w:instrText>
      </w:r>
      <w:r>
        <w:rPr>
          <w:b w:val="0"/>
          <w:bCs w:val="0"/>
          <w:sz w:val="21"/>
          <w:szCs w:val="21"/>
          <w:u w:val="none"/>
        </w:rPr>
        <w:fldChar w:fldCharType="separate"/>
      </w:r>
      <w:r>
        <w:rPr>
          <w:rStyle w:val="9"/>
          <w:rFonts w:hint="default" w:ascii="Arial" w:hAnsi="Arial" w:cs="Arial"/>
          <w:i w:val="0"/>
          <w:iCs w:val="0"/>
          <w:color w:val="1155CC"/>
          <w:sz w:val="20"/>
          <w:szCs w:val="20"/>
          <w:u w:val="single"/>
          <w:vertAlign w:val="baseline"/>
        </w:rPr>
        <w:t>Michael C Place</w:t>
      </w:r>
      <w:r>
        <w:rPr>
          <w:b w:val="0"/>
          <w:bCs w:val="0"/>
          <w:sz w:val="21"/>
          <w:szCs w:val="21"/>
          <w:u w:val="none"/>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Kje je delal: na prašičji farmi z očetom, oddajal šotore za dogodke na prostem, za Bite It! Trevorja Jacksona, z The Designers Republic in zdaj v svojem Studio.Build. Uspehi: enkrat je prehodil 125 km v enem tednu, tole je prvi CV ki ga je kadarkoli spisal, in po 20 letih ima še vedno rad svoj poklic (resen dosežek). Hobiji: rad hodi, govori o Yorkshireu/severu Anglije, občuduje natančno izklesan kamen, fotka primerke suhozida in zbira monospaced črkovne vrste.</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b w:val="0"/>
          <w:bCs w:val="0"/>
          <w:sz w:val="21"/>
          <w:szCs w:val="21"/>
          <w:u w:val="none"/>
        </w:rPr>
        <w:fldChar w:fldCharType="begin"/>
      </w:r>
      <w:r>
        <w:rPr>
          <w:b w:val="0"/>
          <w:bCs w:val="0"/>
          <w:sz w:val="21"/>
          <w:szCs w:val="21"/>
          <w:u w:val="none"/>
        </w:rPr>
        <w:instrText xml:space="preserve"> HYPERLINK "https://violaineetjeremy.fr/" </w:instrText>
      </w:r>
      <w:r>
        <w:rPr>
          <w:b w:val="0"/>
          <w:bCs w:val="0"/>
          <w:sz w:val="21"/>
          <w:szCs w:val="21"/>
          <w:u w:val="none"/>
        </w:rPr>
        <w:fldChar w:fldCharType="separate"/>
      </w:r>
      <w:r>
        <w:rPr>
          <w:rStyle w:val="9"/>
          <w:rFonts w:hint="default" w:ascii="Arial" w:hAnsi="Arial" w:cs="Arial"/>
          <w:i w:val="0"/>
          <w:iCs w:val="0"/>
          <w:color w:val="1155CC"/>
          <w:sz w:val="20"/>
          <w:szCs w:val="20"/>
          <w:u w:val="single"/>
          <w:vertAlign w:val="baseline"/>
        </w:rPr>
        <w:t>Violaine Orsoni</w:t>
      </w:r>
      <w:r>
        <w:rPr>
          <w:b w:val="0"/>
          <w:bCs w:val="0"/>
          <w:sz w:val="21"/>
          <w:szCs w:val="21"/>
          <w:u w:val="none"/>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Je 50 % dua Violaine &amp; Jérémy, druga polovica je njen partner, Jérémy Schneider. Studio sta ustanovila leta 2011, osredotoča se na grafično oblikovanje, oblikovanje črkovnih vrst, ilustracijo in pa umetnost in obrt, ki je posvečena podajanju lepih sporočil. Njun studio verjame v lepoto, prefinjenost, nežnost in brezčasnost. Od 2019 deluje tudi VJ TYPE, tipografski podaljšek studia: tudi pri snovanju črkovnih vrst se zanašata na lastno umetniško žilico in občutljivost, ustvarjata močne in nenavadne črkovne vrste.</w:t>
      </w:r>
    </w:p>
    <w:p>
      <w:pPr>
        <w:keepNext w:val="0"/>
        <w:keepLines w:val="0"/>
        <w:pageBreakBefore w:val="0"/>
        <w:widowControl/>
        <w:suppressLineNumbers w:val="0"/>
        <w:kinsoku/>
        <w:wordWrap/>
        <w:overflowPunct/>
        <w:topLinePunct w:val="0"/>
        <w:autoSpaceDE/>
        <w:autoSpaceDN/>
        <w:bidi w:val="0"/>
        <w:adjustRightInd/>
        <w:snapToGrid/>
        <w:spacing w:after="240" w:afterAutospacing="0"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b w:val="0"/>
          <w:bCs w:val="0"/>
          <w:sz w:val="21"/>
          <w:szCs w:val="21"/>
          <w:u w:val="none"/>
        </w:rPr>
        <w:fldChar w:fldCharType="begin"/>
      </w:r>
      <w:r>
        <w:rPr>
          <w:b w:val="0"/>
          <w:bCs w:val="0"/>
          <w:sz w:val="21"/>
          <w:szCs w:val="21"/>
          <w:u w:val="none"/>
        </w:rPr>
        <w:instrText xml:space="preserve"> HYPERLINK "http://www.francescofranchi.com/" </w:instrText>
      </w:r>
      <w:r>
        <w:rPr>
          <w:b w:val="0"/>
          <w:bCs w:val="0"/>
          <w:sz w:val="21"/>
          <w:szCs w:val="21"/>
          <w:u w:val="none"/>
        </w:rPr>
        <w:fldChar w:fldCharType="separate"/>
      </w:r>
      <w:r>
        <w:rPr>
          <w:rStyle w:val="9"/>
          <w:rFonts w:hint="default" w:ascii="Arial" w:hAnsi="Arial" w:cs="Arial"/>
          <w:i w:val="0"/>
          <w:iCs w:val="0"/>
          <w:color w:val="1155CC"/>
          <w:sz w:val="20"/>
          <w:szCs w:val="20"/>
          <w:u w:val="single"/>
          <w:vertAlign w:val="baseline"/>
        </w:rPr>
        <w:t>Francesco Franchi</w:t>
      </w:r>
      <w:r>
        <w:rPr>
          <w:b w:val="0"/>
          <w:bCs w:val="0"/>
          <w:sz w:val="21"/>
          <w:szCs w:val="21"/>
          <w:u w:val="none"/>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Novinar in namestnik kreativnega direktorja časnika</w:t>
      </w:r>
      <w:r>
        <w:rPr>
          <w:rFonts w:hint="default" w:ascii="Arial" w:hAnsi="Arial" w:cs="Arial"/>
          <w:i/>
          <w:iCs/>
          <w:color w:val="000000"/>
          <w:sz w:val="20"/>
          <w:szCs w:val="20"/>
          <w:u w:val="none"/>
          <w:vertAlign w:val="baseline"/>
        </w:rPr>
        <w:t xml:space="preserve"> La Repubblica</w:t>
      </w:r>
      <w:r>
        <w:rPr>
          <w:rFonts w:hint="default" w:ascii="Arial" w:hAnsi="Arial" w:cs="Arial"/>
          <w:i w:val="0"/>
          <w:iCs w:val="0"/>
          <w:color w:val="000000"/>
          <w:sz w:val="20"/>
          <w:szCs w:val="20"/>
          <w:u w:val="none"/>
          <w:vertAlign w:val="baseline"/>
        </w:rPr>
        <w:t>. Diplomiral je iz grafičnega novinarstva v dnevnem časopisju, akademski projekt pa je prerasel v njegovo – izredno uspešno – kariero. Začel jo je pri LeftLoft, nato osvojil kup mednarodnih nagrad kot kreativni direktor</w:t>
      </w:r>
      <w:r>
        <w:rPr>
          <w:rFonts w:hint="default" w:ascii="Arial" w:hAnsi="Arial" w:cs="Arial"/>
          <w:i/>
          <w:iCs/>
          <w:color w:val="000000"/>
          <w:sz w:val="20"/>
          <w:szCs w:val="20"/>
          <w:u w:val="none"/>
          <w:vertAlign w:val="baseline"/>
        </w:rPr>
        <w:t xml:space="preserve"> IL. Intelligent Lifestyle</w:t>
      </w:r>
      <w:r>
        <w:rPr>
          <w:rFonts w:hint="default" w:ascii="Arial" w:hAnsi="Arial" w:cs="Arial"/>
          <w:i w:val="0"/>
          <w:iCs w:val="0"/>
          <w:color w:val="000000"/>
          <w:sz w:val="20"/>
          <w:szCs w:val="20"/>
          <w:u w:val="none"/>
          <w:vertAlign w:val="baseline"/>
        </w:rPr>
        <w:t xml:space="preserve"> pri </w:t>
      </w:r>
      <w:r>
        <w:rPr>
          <w:rFonts w:hint="default" w:ascii="Arial" w:hAnsi="Arial" w:cs="Arial"/>
          <w:i/>
          <w:iCs/>
          <w:color w:val="000000"/>
          <w:sz w:val="20"/>
          <w:szCs w:val="20"/>
          <w:u w:val="none"/>
          <w:vertAlign w:val="baseline"/>
        </w:rPr>
        <w:t>Il Sole 24 Ore</w:t>
      </w:r>
      <w:r>
        <w:rPr>
          <w:rFonts w:hint="default" w:ascii="Arial" w:hAnsi="Arial" w:cs="Arial"/>
          <w:i w:val="0"/>
          <w:iCs w:val="0"/>
          <w:color w:val="000000"/>
          <w:sz w:val="20"/>
          <w:szCs w:val="20"/>
          <w:u w:val="none"/>
          <w:vertAlign w:val="baseline"/>
        </w:rPr>
        <w:t>. Od 2016 je del uredniške ekipe</w:t>
      </w:r>
      <w:r>
        <w:rPr>
          <w:rFonts w:hint="default" w:ascii="Arial" w:hAnsi="Arial" w:cs="Arial"/>
          <w:i/>
          <w:iCs/>
          <w:color w:val="000000"/>
          <w:sz w:val="20"/>
          <w:szCs w:val="20"/>
          <w:u w:val="none"/>
          <w:vertAlign w:val="baseline"/>
        </w:rPr>
        <w:t xml:space="preserve"> La Repubblica</w:t>
      </w:r>
      <w:r>
        <w:rPr>
          <w:rFonts w:hint="default" w:ascii="Arial" w:hAnsi="Arial" w:cs="Arial"/>
          <w:i w:val="0"/>
          <w:iCs w:val="0"/>
          <w:color w:val="000000"/>
          <w:sz w:val="20"/>
          <w:szCs w:val="20"/>
          <w:u w:val="none"/>
          <w:vertAlign w:val="baseline"/>
        </w:rPr>
        <w:t xml:space="preserve">, ki jo je redizajniral dvakrat v treh letih. Član AGI in avtor knjig, kot sta </w:t>
      </w:r>
      <w:r>
        <w:rPr>
          <w:rFonts w:hint="default" w:ascii="Arial" w:hAnsi="Arial" w:cs="Arial"/>
          <w:i/>
          <w:iCs/>
          <w:color w:val="000000"/>
          <w:sz w:val="20"/>
          <w:szCs w:val="20"/>
          <w:u w:val="none"/>
          <w:vertAlign w:val="baseline"/>
        </w:rPr>
        <w:t>Designing News</w:t>
      </w:r>
      <w:r>
        <w:rPr>
          <w:rFonts w:hint="default" w:ascii="Arial" w:hAnsi="Arial" w:cs="Arial"/>
          <w:i w:val="0"/>
          <w:iCs w:val="0"/>
          <w:color w:val="000000"/>
          <w:sz w:val="20"/>
          <w:szCs w:val="20"/>
          <w:u w:val="none"/>
          <w:vertAlign w:val="baseline"/>
        </w:rPr>
        <w:t xml:space="preserve"> in </w:t>
      </w:r>
      <w:r>
        <w:rPr>
          <w:rFonts w:hint="default" w:ascii="Arial" w:hAnsi="Arial" w:cs="Arial"/>
          <w:i/>
          <w:iCs/>
          <w:color w:val="000000"/>
          <w:sz w:val="20"/>
          <w:szCs w:val="20"/>
          <w:u w:val="none"/>
          <w:vertAlign w:val="baseline"/>
        </w:rPr>
        <w:t>The Intelligent Lifestyle Magazine</w:t>
      </w:r>
      <w:r>
        <w:rPr>
          <w:rFonts w:hint="default" w:ascii="Arial" w:hAnsi="Arial" w:cs="Arial"/>
          <w:i w:val="0"/>
          <w:iCs w:val="0"/>
          <w:color w:val="000000"/>
          <w:sz w:val="20"/>
          <w:szCs w:val="20"/>
          <w:u w:val="none"/>
          <w:vertAlign w:val="baseline"/>
        </w:rPr>
        <w:t>.</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b w:val="0"/>
          <w:bCs w:val="0"/>
          <w:sz w:val="21"/>
          <w:szCs w:val="21"/>
          <w:u w:val="none"/>
        </w:rPr>
        <w:fldChar w:fldCharType="begin"/>
      </w:r>
      <w:r>
        <w:rPr>
          <w:b w:val="0"/>
          <w:bCs w:val="0"/>
          <w:sz w:val="21"/>
          <w:szCs w:val="21"/>
          <w:u w:val="none"/>
        </w:rPr>
        <w:instrText xml:space="preserve"> HYPERLINK "https://si.linkedin.com/in/samoacko" </w:instrText>
      </w:r>
      <w:r>
        <w:rPr>
          <w:b w:val="0"/>
          <w:bCs w:val="0"/>
          <w:sz w:val="21"/>
          <w:szCs w:val="21"/>
          <w:u w:val="none"/>
        </w:rPr>
        <w:fldChar w:fldCharType="separate"/>
      </w:r>
      <w:r>
        <w:rPr>
          <w:rStyle w:val="9"/>
          <w:rFonts w:hint="default" w:ascii="Arial" w:hAnsi="Arial" w:cs="Arial"/>
          <w:i w:val="0"/>
          <w:iCs w:val="0"/>
          <w:color w:val="1155CC"/>
          <w:sz w:val="20"/>
          <w:szCs w:val="20"/>
          <w:u w:val="single"/>
          <w:vertAlign w:val="baseline"/>
        </w:rPr>
        <w:t>Samo Ačko</w:t>
      </w:r>
      <w:r>
        <w:rPr>
          <w:b w:val="0"/>
          <w:bCs w:val="0"/>
          <w:sz w:val="21"/>
          <w:szCs w:val="21"/>
          <w:u w:val="none"/>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 xml:space="preserve">Oblikovalec z dolgoletnimi izkušnjami snovanja in upravljanja kompleksnih sistemov v medijih in pri razvoju digitalnih produktov. Po letih vodenja likovnega uredništva nacionalnega časnika </w:t>
      </w:r>
      <w:r>
        <w:rPr>
          <w:rFonts w:hint="default" w:ascii="Arial" w:hAnsi="Arial" w:cs="Arial"/>
          <w:i/>
          <w:iCs/>
          <w:color w:val="000000"/>
          <w:sz w:val="20"/>
          <w:szCs w:val="20"/>
          <w:u w:val="none"/>
          <w:vertAlign w:val="baseline"/>
        </w:rPr>
        <w:t>Dnevnik</w:t>
      </w:r>
      <w:r>
        <w:rPr>
          <w:rFonts w:hint="default" w:ascii="Arial" w:hAnsi="Arial" w:cs="Arial"/>
          <w:i w:val="0"/>
          <w:iCs w:val="0"/>
          <w:color w:val="000000"/>
          <w:sz w:val="20"/>
          <w:szCs w:val="20"/>
          <w:u w:val="none"/>
          <w:vertAlign w:val="baseline"/>
        </w:rPr>
        <w:t xml:space="preserve"> danes kot vodja oblikovanja pri Better snuje rešitve za izboljšanje uporabniške izkušnje medicinskega osebja pri uporabi elektronskih zdravstvenih kartotek ter predpisovanju in dajanju zdravil v bolnišnicah.</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rPr>
          <w:rFonts w:hint="default" w:ascii="Arial" w:hAnsi="Arial" w:cs="Arial"/>
          <w:b/>
          <w:bCs/>
          <w:i w:val="0"/>
          <w:iCs w:val="0"/>
          <w:color w:val="000000"/>
          <w:sz w:val="20"/>
          <w:szCs w:val="20"/>
          <w:u w:val="none"/>
          <w:vertAlign w:val="baseline"/>
        </w:rPr>
      </w:pPr>
      <w:r>
        <w:rPr>
          <w:rFonts w:hint="default" w:ascii="Arial" w:hAnsi="Arial" w:cs="Arial"/>
          <w:b/>
          <w:bCs/>
          <w:i w:val="0"/>
          <w:iCs w:val="0"/>
          <w:color w:val="000000"/>
          <w:sz w:val="20"/>
          <w:szCs w:val="20"/>
          <w:u w:val="none"/>
          <w:vertAlign w:val="baseline"/>
        </w:rPr>
        <w:br w:type="page"/>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b/>
          <w:bCs/>
          <w:i w:val="0"/>
          <w:iCs w:val="0"/>
          <w:color w:val="000000"/>
          <w:sz w:val="20"/>
          <w:szCs w:val="20"/>
          <w:u w:val="none"/>
          <w:vertAlign w:val="baseline"/>
        </w:rPr>
        <w:t>Mirko Ilić:</w:t>
      </w:r>
      <w:r>
        <w:rPr>
          <w:rFonts w:hint="default" w:ascii="Arial" w:hAnsi="Arial" w:cs="Arial"/>
          <w:i w:val="0"/>
          <w:iCs w:val="0"/>
          <w:color w:val="000000"/>
          <w:sz w:val="20"/>
          <w:szCs w:val="20"/>
          <w:u w:val="none"/>
          <w:vertAlign w:val="baseline"/>
        </w:rPr>
        <w:t xml:space="preserve"> </w:t>
      </w:r>
      <w:r>
        <w:rPr>
          <w:rFonts w:hint="default" w:ascii="Arial" w:hAnsi="Arial" w:cs="Arial"/>
          <w:b/>
          <w:bCs/>
          <w:i w:val="0"/>
          <w:iCs w:val="0"/>
          <w:color w:val="000000"/>
          <w:sz w:val="20"/>
          <w:szCs w:val="20"/>
          <w:u w:val="none"/>
          <w:vertAlign w:val="baseline"/>
        </w:rPr>
        <w:t>Iz zgodovine človeške neumnosti – Oblikovalska zgodovina sveta</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9. 3. ob 18.00, Zgodovinski atrij, Mestna hiša</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S Hrvaškim društvom oblikovalcev (HDD) bomo dan pred predstavitvijo žirije predstavili oblikovalski opus Mirka Ilića, ki sega od plakatov do naslovnic časopisov, od ilustracij do stripov, od sredine sedemdesetih let prejšnjega stoletja do danes. Narativ razstave je zgodba o dvajsetem in enaindvajsetem stoletju, ki predstavlja eno od možnih razlag časa, v katerem živimo, in vzrokov, da danes smo, kjer smo.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b/>
          <w:bCs/>
          <w:i w:val="0"/>
          <w:iCs w:val="0"/>
          <w:color w:val="000000"/>
          <w:sz w:val="20"/>
          <w:szCs w:val="20"/>
          <w:u w:val="none"/>
          <w:vertAlign w:val="baseline"/>
        </w:rPr>
        <w:t>Plakatna razstava Strpnost (</w:t>
      </w:r>
      <w:r>
        <w:rPr>
          <w:rFonts w:hint="default" w:ascii="Arial" w:hAnsi="Arial" w:cs="Arial"/>
          <w:b/>
          <w:bCs/>
          <w:i/>
          <w:iCs/>
          <w:color w:val="000000"/>
          <w:sz w:val="20"/>
          <w:szCs w:val="20"/>
          <w:u w:val="none"/>
          <w:vertAlign w:val="baseline"/>
        </w:rPr>
        <w:t>Tolerance Poster Show</w:t>
      </w:r>
      <w:r>
        <w:rPr>
          <w:rFonts w:hint="default" w:ascii="Arial" w:hAnsi="Arial" w:cs="Arial"/>
          <w:b/>
          <w:bCs/>
          <w:i w:val="0"/>
          <w:iCs w:val="0"/>
          <w:color w:val="000000"/>
          <w:sz w:val="20"/>
          <w:szCs w:val="20"/>
          <w:u w:val="none"/>
          <w:vertAlign w:val="baseline"/>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9. 3. ob 17.00, Kongresni Trg</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Plakatna razstava Strpnost je v sodelovanju s TAM-TAM Inštitutom znova na ogled v Ljubljani, kjer se je leta 2017 tudi začela. Njen pobudnik, Mirko Ilić, je v okviru filmskega festivala Hiša strpnosti k sodelovanju povabil umetnike s celega sveta, da na plakatih ponazorijo besedo »strpnost« v svojem jeziku in lastni interpretaciji. Pobuda je prerasla v potujočo razstavo, ki je do danes gostovala v 38 državah in predstavlja prispevke kar 185 oblikovalcev.</w:t>
      </w:r>
      <w:r>
        <w:rPr>
          <w:rFonts w:hint="default" w:ascii="Arial" w:hAnsi="Arial" w:cs="Arial"/>
          <w:i w:val="0"/>
          <w:iCs w:val="0"/>
          <w:color w:val="000000"/>
          <w:sz w:val="20"/>
          <w:szCs w:val="20"/>
          <w:u w:val="none"/>
          <w:vertAlign w:val="baseline"/>
        </w:rPr>
        <w:br w:type="textWrapping"/>
      </w:r>
      <w:r>
        <w:rPr>
          <w:b w:val="0"/>
          <w:bCs w:val="0"/>
          <w:sz w:val="21"/>
          <w:szCs w:val="21"/>
          <w:u w:val="none"/>
        </w:rPr>
        <w:fldChar w:fldCharType="begin"/>
      </w:r>
      <w:r>
        <w:rPr>
          <w:b w:val="0"/>
          <w:bCs w:val="0"/>
          <w:sz w:val="21"/>
          <w:szCs w:val="21"/>
          <w:u w:val="none"/>
        </w:rPr>
        <w:instrText xml:space="preserve"> HYPERLINK "https://tolerance-project.org/" </w:instrText>
      </w:r>
      <w:r>
        <w:rPr>
          <w:b w:val="0"/>
          <w:bCs w:val="0"/>
          <w:sz w:val="21"/>
          <w:szCs w:val="21"/>
          <w:u w:val="none"/>
        </w:rPr>
        <w:fldChar w:fldCharType="separate"/>
      </w:r>
      <w:r>
        <w:rPr>
          <w:rStyle w:val="9"/>
          <w:rFonts w:hint="default" w:ascii="Arial" w:hAnsi="Arial" w:cs="Arial"/>
          <w:i w:val="0"/>
          <w:iCs w:val="0"/>
          <w:color w:val="1155CC"/>
          <w:sz w:val="20"/>
          <w:szCs w:val="20"/>
          <w:u w:val="single"/>
          <w:vertAlign w:val="baseline"/>
        </w:rPr>
        <w:t>https://tolerance-project.org/</w:t>
      </w:r>
      <w:r>
        <w:rPr>
          <w:b w:val="0"/>
          <w:bCs w:val="0"/>
          <w:sz w:val="21"/>
          <w:szCs w:val="21"/>
          <w:u w:val="none"/>
        </w:rPr>
        <w:fldChar w:fldCharType="end"/>
      </w:r>
      <w:r>
        <w:rPr>
          <w:rFonts w:hint="default" w:ascii="Arial" w:hAnsi="Arial" w:cs="Arial"/>
          <w:i w:val="0"/>
          <w:iCs w:val="0"/>
          <w:color w:val="000000"/>
          <w:sz w:val="20"/>
          <w:szCs w:val="20"/>
          <w:u w:val="none"/>
          <w:vertAlign w:val="baseline"/>
        </w:rPr>
        <w:t>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b/>
          <w:bCs/>
          <w:i w:val="0"/>
          <w:iCs w:val="0"/>
          <w:color w:val="000000"/>
          <w:sz w:val="20"/>
          <w:szCs w:val="20"/>
          <w:u w:val="none"/>
          <w:vertAlign w:val="baseline"/>
        </w:rPr>
        <w:t>Mednarodna konferenca</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10. 3. ob 17.00, Kino Šiška, Katedrala</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17.30 uvod</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17.40 Michael C Place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18.10 Violaine Orsoni &amp; Jérémy Schneider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18.40 Francesco Franchi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19.10 odmor</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19.40 Samo Ačko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20.10 Mirko Ilić</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rFonts w:hint="default"/>
          <w:sz w:val="21"/>
          <w:szCs w:val="21"/>
          <w:lang w:val="en-US"/>
        </w:rPr>
      </w:pPr>
      <w:r>
        <w:rPr>
          <w:rFonts w:hint="default" w:ascii="Arial" w:hAnsi="Arial" w:cs="Arial"/>
          <w:i w:val="0"/>
          <w:iCs w:val="0"/>
          <w:color w:val="000000"/>
          <w:sz w:val="20"/>
          <w:szCs w:val="20"/>
          <w:u w:val="none"/>
          <w:vertAlign w:val="baseline"/>
        </w:rPr>
        <w:t xml:space="preserve">17.00–21.00 </w:t>
      </w:r>
      <w:r>
        <w:rPr>
          <w:rFonts w:hint="default" w:ascii="Arial" w:hAnsi="Arial" w:cs="Arial"/>
          <w:i w:val="0"/>
          <w:iCs w:val="0"/>
          <w:color w:val="000000"/>
          <w:sz w:val="20"/>
          <w:szCs w:val="20"/>
          <w:u w:val="none"/>
          <w:vertAlign w:val="baseline"/>
          <w:lang w:val="en-US"/>
        </w:rPr>
        <w:t>mali sejem knjig</w:t>
      </w:r>
    </w:p>
    <w:p>
      <w:pPr>
        <w:keepNext w:val="0"/>
        <w:keepLines w:val="0"/>
        <w:pageBreakBefore w:val="0"/>
        <w:widowControl/>
        <w:suppressLineNumbers w:val="0"/>
        <w:kinsoku/>
        <w:wordWrap/>
        <w:overflowPunct/>
        <w:topLinePunct w:val="0"/>
        <w:autoSpaceDE/>
        <w:autoSpaceDN/>
        <w:bidi w:val="0"/>
        <w:adjustRightInd/>
        <w:snapToGrid/>
        <w:spacing w:after="240" w:afterAutospacing="0"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b/>
          <w:bCs/>
          <w:i w:val="0"/>
          <w:iCs w:val="0"/>
          <w:color w:val="000000"/>
          <w:sz w:val="20"/>
          <w:szCs w:val="20"/>
          <w:u w:val="none"/>
          <w:vertAlign w:val="baseline"/>
        </w:rPr>
        <w:t>Podelitev nagrad in otvoritev razstave</w:t>
      </w:r>
      <w:r>
        <w:rPr>
          <w:rFonts w:hint="default" w:ascii="Arial" w:hAnsi="Arial" w:cs="Arial"/>
          <w:i w:val="0"/>
          <w:iCs w:val="0"/>
          <w:color w:val="000000"/>
          <w:sz w:val="20"/>
          <w:szCs w:val="20"/>
          <w:u w:val="none"/>
          <w:vertAlign w:val="baseline"/>
        </w:rPr>
        <w:br w:type="textWrapping"/>
      </w:r>
      <w:r>
        <w:rPr>
          <w:rFonts w:hint="default" w:ascii="Arial" w:hAnsi="Arial" w:cs="Arial"/>
          <w:i w:val="0"/>
          <w:iCs w:val="0"/>
          <w:color w:val="000000"/>
          <w:sz w:val="20"/>
          <w:szCs w:val="20"/>
          <w:u w:val="none"/>
          <w:vertAlign w:val="baseline"/>
        </w:rPr>
        <w:t>13. 4. ob 19.00, Narodna galerija</w:t>
      </w:r>
    </w:p>
    <w:p>
      <w:pPr>
        <w:keepNext w:val="0"/>
        <w:keepLines w:val="0"/>
        <w:pageBreakBefore w:val="0"/>
        <w:widowControl/>
        <w:suppressLineNumbers w:val="0"/>
        <w:kinsoku/>
        <w:wordWrap/>
        <w:overflowPunct/>
        <w:topLinePunct w:val="0"/>
        <w:autoSpaceDE/>
        <w:autoSpaceDN/>
        <w:bidi w:val="0"/>
        <w:adjustRightInd/>
        <w:snapToGrid/>
        <w:spacing w:after="240" w:afterAutospacing="0"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b/>
          <w:bCs/>
          <w:i w:val="0"/>
          <w:iCs w:val="0"/>
          <w:color w:val="000000"/>
          <w:sz w:val="20"/>
          <w:szCs w:val="20"/>
          <w:u w:val="none"/>
          <w:vertAlign w:val="baseline"/>
        </w:rPr>
        <w:t>Fundacija Brumen</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Fundacija Brumen, ustanovljena leta 2003, je neprofitna organizacija s statusom ustanove v javnem interesu. Zavzema se za promocijo kakovostnega oblikovanja, obenem pa širšo javnost opozarja, da je oblikovanje vse okrog nas in ključno vpliva na kakovost bivanja. Z rezultati dela oblikovalcev smo namreč v nenehnem stiku: ko beremo časopis ali knjigo, na ulici vidimo plakat, v trgovini izbiramo med izdelki, plačujemo z gotovino ali bančno kartico, brskamo po spletu, uporabljamo pametni telefon ali iščemo pravi terminal svojega avionskega leta.</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b/>
          <w:bCs/>
          <w:i w:val="0"/>
          <w:iCs w:val="0"/>
          <w:color w:val="000000"/>
          <w:sz w:val="20"/>
          <w:szCs w:val="20"/>
          <w:u w:val="none"/>
          <w:vertAlign w:val="baseline"/>
        </w:rPr>
        <w:t>Bienale slovenskega oblikovanja Brumen</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textAlignment w:val="auto"/>
        <w:rPr>
          <w:sz w:val="21"/>
          <w:szCs w:val="21"/>
        </w:rPr>
      </w:pPr>
      <w:r>
        <w:rPr>
          <w:rFonts w:hint="default" w:ascii="Arial" w:hAnsi="Arial" w:cs="Arial"/>
          <w:i w:val="0"/>
          <w:iCs w:val="0"/>
          <w:color w:val="000000"/>
          <w:sz w:val="20"/>
          <w:szCs w:val="20"/>
          <w:u w:val="none"/>
          <w:vertAlign w:val="baseline"/>
        </w:rPr>
        <w:t>Bienale Brumen je osrednji dogodek na področju oblikovanja v Sloveniji. Na njem se predstavijo najboljši dosežki slovenskega oblikovanja v zadnjih dveh letih, mednarodna žirija pa vrhunskim projektom podeli tudi nagrade Brumen: najvišja nacionalna priznanja na področju oblikovanja.</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sz w:val="16"/>
          <w:szCs w:val="16"/>
        </w:rPr>
      </w:pPr>
    </w:p>
    <w:p>
      <w:pPr>
        <w:keepNext w:val="0"/>
        <w:keepLines w:val="0"/>
        <w:pageBreakBefore w:val="0"/>
        <w:widowControl/>
        <w:kinsoku/>
        <w:wordWrap/>
        <w:overflowPunct/>
        <w:topLinePunct w:val="0"/>
        <w:autoSpaceDE/>
        <w:autoSpaceDN/>
        <w:bidi w:val="0"/>
        <w:adjustRightInd/>
        <w:snapToGrid/>
        <w:spacing w:line="288" w:lineRule="auto"/>
        <w:textAlignment w:val="auto"/>
        <w:rPr>
          <w:sz w:val="20"/>
          <w:szCs w:val="16"/>
        </w:rPr>
      </w:pPr>
    </w:p>
    <w:sectPr>
      <w:headerReference r:id="rId6" w:type="first"/>
      <w:headerReference r:id="rId5" w:type="default"/>
      <w:pgSz w:w="11907" w:h="16840"/>
      <w:pgMar w:top="1418" w:right="1701" w:bottom="1418" w:left="1701" w:header="0" w:footer="0" w:gutter="0"/>
      <w:lnNumType w:countBy="0" w:distance="32769"/>
      <w:cols w:space="709"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page">
            <wp:posOffset>6480810</wp:posOffset>
          </wp:positionH>
          <wp:positionV relativeFrom="page">
            <wp:posOffset>180340</wp:posOffset>
          </wp:positionV>
          <wp:extent cx="720090" cy="721360"/>
          <wp:effectExtent l="0" t="0" r="3810" b="2540"/>
          <wp:wrapThrough wrapText="bothSides">
            <wp:wrapPolygon>
              <wp:start x="-284" y="0"/>
              <wp:lineTo x="-284" y="21315"/>
              <wp:lineTo x="21600" y="21315"/>
              <wp:lineTo x="21600" y="0"/>
              <wp:lineTo x="-284" y="0"/>
            </wp:wrapPolygon>
          </wp:wrapThrough>
          <wp:docPr id="3" name="Picture 4" descr="B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BL_4"/>
                  <pic:cNvPicPr>
                    <a:picLocks noChangeAspect="1"/>
                  </pic:cNvPicPr>
                </pic:nvPicPr>
                <pic:blipFill>
                  <a:blip r:embed="rId1">
                    <a:biLevel thresh="50000"/>
                    <a:grayscl/>
                  </a:blip>
                  <a:stretch>
                    <a:fillRect/>
                  </a:stretch>
                </pic:blipFill>
                <pic:spPr>
                  <a:xfrm>
                    <a:off x="0" y="0"/>
                    <a:ext cx="720090" cy="7213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r>
      <w:rPr>
        <w:rFonts w:hint="default" w:ascii="Arial" w:hAnsi="Arial" w:cs="Arial"/>
        <w:lang w:val="en-US"/>
      </w:rPr>
      <w:drawing>
        <wp:anchor distT="0" distB="0" distL="114300" distR="114300" simplePos="0" relativeHeight="251662336" behindDoc="0" locked="0" layoutInCell="1" allowOverlap="1">
          <wp:simplePos x="0" y="0"/>
          <wp:positionH relativeFrom="page">
            <wp:posOffset>6649720</wp:posOffset>
          </wp:positionH>
          <wp:positionV relativeFrom="page">
            <wp:posOffset>8619490</wp:posOffset>
          </wp:positionV>
          <wp:extent cx="731520" cy="1901825"/>
          <wp:effectExtent l="0" t="0" r="11430" b="3175"/>
          <wp:wrapTight wrapText="bothSides">
            <wp:wrapPolygon>
              <wp:start x="-280" y="0"/>
              <wp:lineTo x="-280" y="648"/>
              <wp:lineTo x="6451" y="1620"/>
              <wp:lineTo x="10379" y="1728"/>
              <wp:lineTo x="-280" y="3456"/>
              <wp:lineTo x="-280" y="4104"/>
              <wp:lineTo x="6451" y="5076"/>
              <wp:lineTo x="10659" y="5184"/>
              <wp:lineTo x="-280" y="6912"/>
              <wp:lineTo x="-280" y="7452"/>
              <wp:lineTo x="7293" y="8532"/>
              <wp:lineTo x="10659" y="8748"/>
              <wp:lineTo x="-280" y="10368"/>
              <wp:lineTo x="-280" y="11016"/>
              <wp:lineTo x="6451" y="11988"/>
              <wp:lineTo x="10659" y="12204"/>
              <wp:lineTo x="-280" y="13824"/>
              <wp:lineTo x="-280" y="14472"/>
              <wp:lineTo x="6451" y="15444"/>
              <wp:lineTo x="10659" y="15552"/>
              <wp:lineTo x="1963" y="17280"/>
              <wp:lineTo x="-280" y="17388"/>
              <wp:lineTo x="-280" y="18036"/>
              <wp:lineTo x="10659" y="19008"/>
              <wp:lineTo x="7854" y="20736"/>
              <wp:lineTo x="-280" y="20844"/>
              <wp:lineTo x="-280" y="21384"/>
              <wp:lineTo x="20197" y="21384"/>
              <wp:lineTo x="20197" y="20952"/>
              <wp:lineTo x="19075" y="20844"/>
              <wp:lineTo x="9257" y="20736"/>
              <wp:lineTo x="10659" y="19008"/>
              <wp:lineTo x="19916" y="18036"/>
              <wp:lineTo x="19916" y="17388"/>
              <wp:lineTo x="8696" y="17280"/>
              <wp:lineTo x="10659" y="15552"/>
              <wp:lineTo x="14867" y="15444"/>
              <wp:lineTo x="21600" y="14472"/>
              <wp:lineTo x="21600" y="13824"/>
              <wp:lineTo x="10659" y="12204"/>
              <wp:lineTo x="14867" y="11988"/>
              <wp:lineTo x="21600" y="11016"/>
              <wp:lineTo x="21600" y="10368"/>
              <wp:lineTo x="10659" y="8640"/>
              <wp:lineTo x="14867" y="7560"/>
              <wp:lineTo x="14867" y="6912"/>
              <wp:lineTo x="11501" y="6912"/>
              <wp:lineTo x="10659" y="5184"/>
              <wp:lineTo x="12062" y="5076"/>
              <wp:lineTo x="15709" y="3888"/>
              <wp:lineTo x="15709" y="3456"/>
              <wp:lineTo x="10659" y="1728"/>
              <wp:lineTo x="18514" y="540"/>
              <wp:lineTo x="18514" y="0"/>
              <wp:lineTo x="12062" y="0"/>
              <wp:lineTo x="-280" y="0"/>
            </wp:wrapPolygon>
          </wp:wrapTight>
          <wp:docPr id="4" name="Picture 7" descr="dopis na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dopis naslov"/>
                  <pic:cNvPicPr>
                    <a:picLocks noChangeAspect="1"/>
                  </pic:cNvPicPr>
                </pic:nvPicPr>
                <pic:blipFill>
                  <a:blip r:embed="rId1"/>
                  <a:stretch>
                    <a:fillRect/>
                  </a:stretch>
                </pic:blipFill>
                <pic:spPr>
                  <a:xfrm>
                    <a:off x="0" y="0"/>
                    <a:ext cx="731520" cy="1901825"/>
                  </a:xfrm>
                  <a:prstGeom prst="rect">
                    <a:avLst/>
                  </a:prstGeom>
                  <a:noFill/>
                  <a:ln>
                    <a:noFill/>
                  </a:ln>
                </pic:spPr>
              </pic:pic>
            </a:graphicData>
          </a:graphic>
        </wp:anchor>
      </w:drawing>
    </w:r>
    <w:r>
      <w:rPr>
        <w:rFonts w:hint="default" w:ascii="Arial" w:hAnsi="Arial" w:cs="Arial"/>
      </w:rPr>
      <w:drawing>
        <wp:anchor distT="0" distB="0" distL="114300" distR="114300" simplePos="0" relativeHeight="251660288" behindDoc="1" locked="0" layoutInCell="0" allowOverlap="1">
          <wp:simplePos x="0" y="0"/>
          <wp:positionH relativeFrom="page">
            <wp:posOffset>5760720</wp:posOffset>
          </wp:positionH>
          <wp:positionV relativeFrom="page">
            <wp:posOffset>144145</wp:posOffset>
          </wp:positionV>
          <wp:extent cx="1080135" cy="939800"/>
          <wp:effectExtent l="0" t="0" r="5715" b="12700"/>
          <wp:wrapThrough wrapText="bothSides">
            <wp:wrapPolygon>
              <wp:start x="-191" y="0"/>
              <wp:lineTo x="-191" y="21381"/>
              <wp:lineTo x="21600" y="21381"/>
              <wp:lineTo x="21600" y="0"/>
              <wp:lineTo x="-191" y="0"/>
            </wp:wrapPolygon>
          </wp:wrapThrough>
          <wp:docPr id="2" name="Picture 2" descr="B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_2"/>
                  <pic:cNvPicPr>
                    <a:picLocks noChangeAspect="1"/>
                  </pic:cNvPicPr>
                </pic:nvPicPr>
                <pic:blipFill>
                  <a:blip r:embed="rId2">
                    <a:biLevel thresh="50000"/>
                    <a:grayscl/>
                  </a:blip>
                  <a:stretch>
                    <a:fillRect/>
                  </a:stretch>
                </pic:blipFill>
                <pic:spPr>
                  <a:xfrm>
                    <a:off x="0" y="0"/>
                    <a:ext cx="1080135" cy="939800"/>
                  </a:xfrm>
                  <a:prstGeom prst="rect">
                    <a:avLst/>
                  </a:prstGeom>
                  <a:noFill/>
                  <a:ln>
                    <a:noFill/>
                  </a:ln>
                </pic:spPr>
              </pic:pic>
            </a:graphicData>
          </a:graphic>
        </wp:anchor>
      </w:drawing>
    </w:r>
    <w:r>
      <w:rPr>
        <w:rFonts w:hint="default" w:ascii="Arial" w:hAnsi="Arial" w:cs="Arial"/>
      </w:rPr>
      <w:drawing>
        <wp:anchor distT="0" distB="0" distL="114300" distR="114300" simplePos="0" relativeHeight="251659264" behindDoc="1" locked="0" layoutInCell="0" allowOverlap="1">
          <wp:simplePos x="0" y="0"/>
          <wp:positionH relativeFrom="page">
            <wp:posOffset>180340</wp:posOffset>
          </wp:positionH>
          <wp:positionV relativeFrom="page">
            <wp:posOffset>180340</wp:posOffset>
          </wp:positionV>
          <wp:extent cx="2520315" cy="359410"/>
          <wp:effectExtent l="0" t="0" r="13335" b="2540"/>
          <wp:wrapThrough wrapText="bothSides">
            <wp:wrapPolygon>
              <wp:start x="-81" y="0"/>
              <wp:lineTo x="-81" y="21031"/>
              <wp:lineTo x="21600" y="21031"/>
              <wp:lineTo x="21600" y="0"/>
              <wp:lineTo x="-81" y="0"/>
            </wp:wrapPolygon>
          </wp:wrapThrough>
          <wp:docPr id="1" name="Picture 1" descr="B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_1"/>
                  <pic:cNvPicPr>
                    <a:picLocks noChangeAspect="1"/>
                  </pic:cNvPicPr>
                </pic:nvPicPr>
                <pic:blipFill>
                  <a:blip r:embed="rId3">
                    <a:biLevel thresh="50000"/>
                    <a:grayscl/>
                  </a:blip>
                  <a:stretch>
                    <a:fillRect/>
                  </a:stretch>
                </pic:blipFill>
                <pic:spPr>
                  <a:xfrm>
                    <a:off x="0" y="0"/>
                    <a:ext cx="2520315" cy="3594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28"/>
  <w:drawingGridVerticalSpacing w:val="28"/>
  <w:displayHorizontalDrawingGridEvery w:val="1"/>
  <w:displayVerticalDrawingGridEvery w:val="1"/>
  <w:doNotUseMarginsForDrawingGridOrigin w:val="1"/>
  <w:drawingGridHorizontalOrigin w:val="1701"/>
  <w:drawingGridVerticalOrigin w:val="198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31"/>
    <w:rsid w:val="001E36A6"/>
    <w:rsid w:val="00442C1E"/>
    <w:rsid w:val="00900024"/>
    <w:rsid w:val="009A6849"/>
    <w:rsid w:val="00AF33F5"/>
    <w:rsid w:val="00D370AD"/>
    <w:rsid w:val="0A0E0355"/>
    <w:rsid w:val="0C5A56F0"/>
    <w:rsid w:val="11D22452"/>
    <w:rsid w:val="1A296B89"/>
    <w:rsid w:val="247C098D"/>
    <w:rsid w:val="2BC64CA6"/>
    <w:rsid w:val="30FF59B3"/>
    <w:rsid w:val="46D77E9A"/>
    <w:rsid w:val="49642B14"/>
    <w:rsid w:val="51281201"/>
    <w:rsid w:val="58B341DB"/>
    <w:rsid w:val="6D153EC3"/>
    <w:rsid w:val="7BCC7ED2"/>
    <w:rsid w:val="7C694C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60" w:lineRule="exact"/>
    </w:pPr>
    <w:rPr>
      <w:rFonts w:ascii="Times New Roman" w:hAnsi="Times New Roman" w:eastAsia="SimSun" w:cs="Times New Roman"/>
      <w:sz w:val="22"/>
      <w:lang w:val="sl-SI" w:eastAsia="en-US" w:bidi="ar-SA"/>
    </w:rPr>
  </w:style>
  <w:style w:type="paragraph" w:styleId="2">
    <w:name w:val="heading 1"/>
    <w:basedOn w:val="1"/>
    <w:next w:val="1"/>
    <w:qFormat/>
    <w:uiPriority w:val="0"/>
    <w:pPr>
      <w:keepNext/>
      <w:spacing w:before="240" w:after="60"/>
      <w:outlineLvl w:val="0"/>
    </w:pPr>
    <w:rPr>
      <w:rFonts w:ascii="Helvetica" w:hAnsi="Helvetica"/>
      <w:b/>
      <w:kern w:val="28"/>
      <w:sz w:val="28"/>
    </w:rPr>
  </w:style>
  <w:style w:type="paragraph" w:styleId="3">
    <w:name w:val="heading 2"/>
    <w:basedOn w:val="1"/>
    <w:next w:val="1"/>
    <w:qFormat/>
    <w:uiPriority w:val="0"/>
    <w:pPr>
      <w:keepNext/>
      <w:spacing w:before="240" w:after="60"/>
      <w:outlineLvl w:val="1"/>
    </w:pPr>
    <w:rPr>
      <w:rFonts w:ascii="Helvetica" w:hAnsi="Helvetica"/>
      <w:b/>
      <w:i/>
      <w:sz w:val="24"/>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footer"/>
    <w:basedOn w:val="1"/>
    <w:uiPriority w:val="0"/>
    <w:pPr>
      <w:tabs>
        <w:tab w:val="center" w:pos="4320"/>
        <w:tab w:val="right" w:pos="8640"/>
      </w:tabs>
    </w:pPr>
  </w:style>
  <w:style w:type="paragraph" w:styleId="8">
    <w:name w:val="header"/>
    <w:basedOn w:val="1"/>
    <w:uiPriority w:val="0"/>
    <w:pPr>
      <w:tabs>
        <w:tab w:val="center" w:pos="4320"/>
        <w:tab w:val="right" w:pos="8640"/>
      </w:tabs>
    </w:pPr>
  </w:style>
  <w:style w:type="character" w:styleId="9">
    <w:name w:val="Hyperlink"/>
    <w:basedOn w:val="5"/>
    <w:semiHidden/>
    <w:unhideWhenUsed/>
    <w:uiPriority w:val="99"/>
    <w:rPr>
      <w:color w:val="0000FF"/>
      <w:u w:val="single"/>
    </w:rPr>
  </w:style>
  <w:style w:type="paragraph" w:styleId="10">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Partija</Company>
  <Pages>4</Pages>
  <Words>1264</Words>
  <Characters>7329</Characters>
  <Lines>2</Lines>
  <Paragraphs>1</Paragraphs>
  <TotalTime>87</TotalTime>
  <ScaleCrop>false</ScaleCrop>
  <LinksUpToDate>false</LinksUpToDate>
  <CharactersWithSpaces>8551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2012-10-22T12:10:00Z</dcterms:created>
  <dc:creator>Tito</dc:creator>
  <cp:lastModifiedBy>Hana</cp:lastModifiedBy>
  <cp:lastPrinted>2012-10-22T12:07:00Z</cp:lastPrinted>
  <dcterms:modified xsi:type="dcterms:W3CDTF">2022-03-01T12:21:51Z</dcterms:modified>
  <dc:title>Prošnja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DE73B3A7FA424969A1DA3D2676BAF1CC</vt:lpwstr>
  </property>
</Properties>
</file>